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94EE" w14:textId="77777777" w:rsidR="00C55DD3" w:rsidRPr="00AE0DAD" w:rsidRDefault="00C55DD3" w:rsidP="00C55DD3">
      <w:pPr>
        <w:pStyle w:val="Heading1"/>
        <w:adjustRightInd w:val="0"/>
        <w:snapToGrid w:val="0"/>
        <w:spacing w:before="60" w:after="0" w:line="312" w:lineRule="auto"/>
        <w:rPr>
          <w:lang w:val="fr-FR"/>
        </w:rPr>
      </w:pPr>
      <w:bookmarkStart w:id="0" w:name="_Toc140398858"/>
      <w:bookmarkStart w:id="1" w:name="_Toc141360653"/>
      <w:bookmarkStart w:id="2" w:name="_Toc142836803"/>
      <w:bookmarkStart w:id="3" w:name="_Toc142987580"/>
      <w:bookmarkStart w:id="4" w:name="_Toc143067266"/>
      <w:bookmarkStart w:id="5" w:name="_Toc153333282"/>
      <w:r>
        <w:rPr>
          <w:lang w:val="vi-VN"/>
        </w:rPr>
        <w:t>304</w:t>
      </w:r>
      <w:r w:rsidRPr="00AE0DAD">
        <w:rPr>
          <w:lang w:val="fr-FR"/>
        </w:rPr>
        <w:t>. YOSHIDA SHIGERU (1878 – 1967)</w:t>
      </w:r>
      <w:bookmarkEnd w:id="0"/>
      <w:bookmarkEnd w:id="1"/>
      <w:bookmarkEnd w:id="2"/>
      <w:bookmarkEnd w:id="3"/>
      <w:bookmarkEnd w:id="4"/>
      <w:bookmarkEnd w:id="5"/>
    </w:p>
    <w:p w14:paraId="0F5D1FC4"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sidRPr="00AE0DAD">
        <w:rPr>
          <w:rFonts w:eastAsia="Times New Roman"/>
          <w:szCs w:val="26"/>
          <w:lang w:val="fr-FR"/>
        </w:rPr>
        <w:t xml:space="preserve">chính trị gia, nhà ngoại giao, chính khách người Nhật, giữ chức vụ Thủ tướng Nhật Bản (1946 </w:t>
      </w:r>
      <w:r>
        <w:rPr>
          <w:rFonts w:eastAsia="Times New Roman"/>
          <w:szCs w:val="26"/>
          <w:lang w:val="fr-FR"/>
        </w:rPr>
        <w:t>–</w:t>
      </w:r>
      <w:r w:rsidRPr="00AE0DAD">
        <w:rPr>
          <w:rFonts w:eastAsia="Times New Roman"/>
          <w:szCs w:val="26"/>
          <w:lang w:val="fr-FR"/>
        </w:rPr>
        <w:t xml:space="preserve"> 1947</w:t>
      </w:r>
      <w:r>
        <w:rPr>
          <w:rFonts w:eastAsia="Times New Roman"/>
          <w:szCs w:val="26"/>
          <w:lang w:val="fr-FR"/>
        </w:rPr>
        <w:t>,</w:t>
      </w:r>
      <w:r w:rsidRPr="00AE0DAD">
        <w:rPr>
          <w:rFonts w:eastAsia="Times New Roman"/>
          <w:szCs w:val="26"/>
          <w:lang w:val="fr-FR"/>
        </w:rPr>
        <w:t xml:space="preserve"> 1948 </w:t>
      </w:r>
      <w:r>
        <w:rPr>
          <w:rFonts w:eastAsia="Times New Roman"/>
          <w:szCs w:val="26"/>
          <w:lang w:val="fr-FR"/>
        </w:rPr>
        <w:t>–</w:t>
      </w:r>
      <w:r w:rsidRPr="00AE0DAD">
        <w:rPr>
          <w:rFonts w:eastAsia="Times New Roman"/>
          <w:szCs w:val="26"/>
          <w:lang w:val="fr-FR"/>
        </w:rPr>
        <w:t xml:space="preserve"> 1954) trong thời gian chuyển đổi của Nhật Bản sau Chiến tranh thế giới thứ Hai, từ một nước quân phiệt sang nước dân chủ.</w:t>
      </w:r>
    </w:p>
    <w:p w14:paraId="0298699D"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Pr>
          <w:rFonts w:eastAsia="Times New Roman"/>
          <w:szCs w:val="26"/>
          <w:lang w:val="fr-FR"/>
        </w:rPr>
        <w:t>Shigeru</w:t>
      </w:r>
      <w:r>
        <w:rPr>
          <w:rFonts w:eastAsia="Times New Roman"/>
          <w:szCs w:val="26"/>
          <w:lang w:val="vi-VN"/>
        </w:rPr>
        <w:t xml:space="preserve"> Yoshida (vt. </w:t>
      </w:r>
      <w:r w:rsidRPr="00AE0DAD">
        <w:rPr>
          <w:rFonts w:eastAsia="Times New Roman"/>
          <w:szCs w:val="26"/>
          <w:lang w:val="fr-FR"/>
        </w:rPr>
        <w:t>SY</w:t>
      </w:r>
      <w:r>
        <w:rPr>
          <w:rFonts w:eastAsia="Times New Roman"/>
          <w:szCs w:val="26"/>
          <w:lang w:val="vi-VN"/>
        </w:rPr>
        <w:t>)</w:t>
      </w:r>
      <w:r w:rsidRPr="00AE0DAD">
        <w:rPr>
          <w:rFonts w:eastAsia="Times New Roman"/>
          <w:szCs w:val="26"/>
          <w:lang w:val="fr-FR"/>
        </w:rPr>
        <w:t xml:space="preserve"> sinh ngày 22.9.1878, mất ngày 20.10.1967 tại Tokyo. Ông là con trai ngoài giá thú của một samurai và geisha, nhưng được nhận nuôi trong gia đình giàu có, do đó ông được thụ hưởng nền giáo dục cao và được thừa hưởng gia sản lớn. Ông tốt nghiệp ngành Luật tại Đại học Hoàng gia Tokyo năm 1906, sau đó trở thành viên chức của Bộ Ngoại giao Nhật Bản. Sự nghiệp ngoại giao của </w:t>
      </w:r>
      <w:r>
        <w:rPr>
          <w:rFonts w:eastAsia="Times New Roman"/>
          <w:szCs w:val="26"/>
          <w:lang w:val="fr-FR"/>
        </w:rPr>
        <w:t>S</w:t>
      </w:r>
      <w:r w:rsidRPr="00AE0DAD">
        <w:rPr>
          <w:rFonts w:eastAsia="Times New Roman"/>
          <w:szCs w:val="26"/>
          <w:lang w:val="fr-FR"/>
        </w:rPr>
        <w:t>Y bắt đầu tại Thiên Tân, Trung Quốc vào tháng 12.1906. Ông làm việc tại Italy (1909), Triều Tiên (1912). Năm 1916, ông làm việc cho Đại sứ quán Nhật tại Mỹ và quay lại Trung Quốc năm 1918. Năm 1919, ông là thành viên của phái đoàn Nhật Bản tham gia Hội nghị hòa bình Paris. Năm 1920, ông được bổ nhiệm là bí thư thứ nhất Đại sứ quán Nhật Bản tại Vương quốc Anh. Năm 1922, ông quay lại làm việc tại Thiên Tân (1922 – 1925), và tại Thẩm Dương (1925 – 1928).</w:t>
      </w:r>
    </w:p>
    <w:p w14:paraId="2C18637C"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sidRPr="00AE0DAD">
        <w:rPr>
          <w:rFonts w:eastAsia="Times New Roman"/>
          <w:szCs w:val="26"/>
          <w:lang w:val="fr-FR"/>
        </w:rPr>
        <w:t xml:space="preserve">Năm 1928, ông làm việc cho Đại sứ quán Nhật Bản tại Thụy Điển, Na Uy, Đan Mạch, sau đó trở thành Thứ trưởng Bộ Ngoại giao. Năm 1936, do xung đột với giới quân sự, ông mất chức Thứ trưởng và làm Đại sứ Nhật Bản tại Anh đến năm 1938. Sau khi hoàn thành nhiệm </w:t>
      </w:r>
      <w:r>
        <w:rPr>
          <w:rFonts w:eastAsia="Times New Roman"/>
          <w:szCs w:val="26"/>
          <w:lang w:val="fr-FR"/>
        </w:rPr>
        <w:t xml:space="preserve">kỳ </w:t>
      </w:r>
      <w:r w:rsidRPr="00AE0DAD">
        <w:rPr>
          <w:rFonts w:eastAsia="Times New Roman"/>
          <w:szCs w:val="26"/>
          <w:lang w:val="fr-FR"/>
        </w:rPr>
        <w:t xml:space="preserve">tại Anh, </w:t>
      </w:r>
      <w:r>
        <w:rPr>
          <w:rFonts w:eastAsia="Times New Roman"/>
          <w:szCs w:val="26"/>
          <w:lang w:val="fr-FR"/>
        </w:rPr>
        <w:t>SY</w:t>
      </w:r>
      <w:r w:rsidRPr="00AE0DAD">
        <w:rPr>
          <w:rFonts w:eastAsia="Times New Roman"/>
          <w:szCs w:val="26"/>
          <w:lang w:val="fr-FR"/>
        </w:rPr>
        <w:t xml:space="preserve"> kết thúc sự nghiệp ngoại giao. </w:t>
      </w:r>
    </w:p>
    <w:p w14:paraId="3EAD4F69"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sidRPr="00AE0DAD">
        <w:rPr>
          <w:rFonts w:eastAsia="Times New Roman"/>
          <w:szCs w:val="26"/>
          <w:lang w:val="fr-FR"/>
        </w:rPr>
        <w:t xml:space="preserve">Trong Chiến tranh thế giới thứ Hai, </w:t>
      </w:r>
      <w:r>
        <w:rPr>
          <w:rFonts w:eastAsia="Times New Roman"/>
          <w:szCs w:val="26"/>
          <w:lang w:val="fr-FR"/>
        </w:rPr>
        <w:t>S</w:t>
      </w:r>
      <w:r w:rsidRPr="00AE0DAD">
        <w:rPr>
          <w:rFonts w:eastAsia="Times New Roman"/>
          <w:szCs w:val="26"/>
          <w:lang w:val="fr-FR"/>
        </w:rPr>
        <w:t xml:space="preserve">Y kịch liệt phản đối việc tiến hành chiến tranh với Mỹ và Anh. Từ năm 1943, đặc biệt là năm 1944, mặc dù không giữ chức vụ chính thức, ông vẫn tích cực ủng hộ các chính trị gia tiến bộ, hợp tác với Hoàng tử Fumimaro Konoe, thúc đẩy thương lượng với phe Đồng minh, đặc biệt là với Liên Xô, để kết thúc Chiến tranh thế giới thứ Hai. Vì lý do này, tháng 6.1945, ông bị bắt và được quân đội Đồng minh thả tự do vào tháng 9.1945. Sau đó, ông giữ chức Bộ trưởng Ngoại giao trong Nội các của chính quyền Shidehara Kijuro. Ngày 22.5.1946, ông được bầu làm Thủ tướng thứ 45 và giúp cho Đảng Tự do giành được quyền lãnh đạo nước Nhật sau năm lần bầu cử từ năm 1946 đến năm 1947 và từ năm 1948 đến năm 1954. Tháng 12.1954, Đảng Tự do thất bại trước Đảng </w:t>
      </w:r>
      <w:r w:rsidRPr="00AE0DAD">
        <w:rPr>
          <w:rFonts w:eastAsia="Times New Roman"/>
          <w:szCs w:val="26"/>
          <w:lang w:val="fr-FR"/>
        </w:rPr>
        <w:lastRenderedPageBreak/>
        <w:t>Dân chủ do đó ông thôi chức Thủ tướng, Ichiro Hatoyama trở thành người kế nhiệm ông.</w:t>
      </w:r>
    </w:p>
    <w:p w14:paraId="19CC44F1"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sidRPr="00AE0DAD">
        <w:rPr>
          <w:rFonts w:eastAsia="Times New Roman"/>
          <w:szCs w:val="26"/>
          <w:lang w:val="fr-FR"/>
        </w:rPr>
        <w:t xml:space="preserve">Sự nghiệp chính trị của SY được đánh giá cao nhờ vai trò của ông đối với sự phục hồi và tăng trưởng thần kỳ của Nhật Bản sau Chiến tranh thế giới thứ Hai. Nhằm tập trung toàn bộ nguồn lực để xây dựng và phát triển kinh tế theo mô hình của Mỹ và quyết định phụ thuộc vào sự bảo hộ quốc phòng của quân đội Mỹ, ông được ra </w:t>
      </w:r>
      <w:r w:rsidRPr="009618B4">
        <w:rPr>
          <w:rFonts w:eastAsia="Times New Roman"/>
          <w:i/>
          <w:iCs/>
          <w:szCs w:val="26"/>
          <w:lang w:val="fr-FR"/>
        </w:rPr>
        <w:t>học thuyết Yoshida</w:t>
      </w:r>
      <w:r w:rsidRPr="00AE0DAD">
        <w:rPr>
          <w:rFonts w:eastAsia="Times New Roman"/>
          <w:szCs w:val="26"/>
          <w:lang w:val="fr-FR"/>
        </w:rPr>
        <w:t xml:space="preserve"> với ba trụ cột: thứ nhất, Nhật Bản khẳng định quan hệ đồng minh với Mỹ trong Chiến tranh Lạnh chống lại phe xã hội chủ nghĩa; thứ hai, Nhật Bản dựa vào sức mạnh quân sự của Mỹ và hạn chế lực lượng phòng thủ của mình ở mức tối thiểu; thứ ba, Nhật Bản tập trung vào ngoại giao kinh tế trong các vấn đề đối ngoại. Học thuyết này đã định hình cho chính sách đối ngoại của Nhật Bản.</w:t>
      </w:r>
    </w:p>
    <w:p w14:paraId="4C7D8434" w14:textId="77777777" w:rsidR="00C55DD3" w:rsidRPr="00AE0DAD" w:rsidRDefault="00C55DD3" w:rsidP="00C55DD3">
      <w:pPr>
        <w:adjustRightInd w:val="0"/>
        <w:snapToGrid w:val="0"/>
        <w:spacing w:before="60" w:line="312" w:lineRule="auto"/>
        <w:ind w:firstLine="567"/>
        <w:jc w:val="both"/>
        <w:rPr>
          <w:rFonts w:eastAsia="Times New Roman"/>
          <w:szCs w:val="26"/>
          <w:lang w:val="fr-FR"/>
        </w:rPr>
      </w:pPr>
      <w:r>
        <w:rPr>
          <w:rFonts w:eastAsia="Times New Roman"/>
          <w:szCs w:val="26"/>
          <w:lang w:val="fr-FR"/>
        </w:rPr>
        <w:t>S</w:t>
      </w:r>
      <w:r w:rsidRPr="00AE0DAD">
        <w:rPr>
          <w:rFonts w:eastAsia="Times New Roman"/>
          <w:szCs w:val="26"/>
          <w:lang w:val="fr-FR"/>
        </w:rPr>
        <w:t xml:space="preserve">Y đóng vai trò quan trọng trong xây dựng hiến pháp mới của Nhật Bản và thương lượng hòa bình với các nước phương Tây qua hiệp ước San Francisco và hiệp ước an ninh Mỹ – Nhật năm 1951, trả lại toàn bộ chủ quyền lãnh thổ cho nước Nhật, kết thúc việc chiếm đóng Nhật Bản vào năm 1952. Ông được coi là cha đẻ của nền kinh tế Nhật Bản hiện đại với những ý tưởng có ảnh hưởng lớn đến các chính sách kinh tế và chính trị của Nhật Bản thời hiện đại. Năm 1955, khi Đảng Tự do và Đảng Dân chủ sáp nhật để thành lập Đảng Dân chủ Tự do, </w:t>
      </w:r>
      <w:r>
        <w:rPr>
          <w:rFonts w:eastAsia="Times New Roman"/>
          <w:szCs w:val="26"/>
          <w:lang w:val="fr-FR"/>
        </w:rPr>
        <w:t>S</w:t>
      </w:r>
      <w:r w:rsidRPr="00AE0DAD">
        <w:rPr>
          <w:rFonts w:eastAsia="Times New Roman"/>
          <w:szCs w:val="26"/>
          <w:lang w:val="fr-FR"/>
        </w:rPr>
        <w:t>Y rút khỏi chính trường. Ông qua đời năm 1967 và được an táng tại Nghĩa trang Aoyama, Tokyo.</w:t>
      </w:r>
    </w:p>
    <w:p w14:paraId="35CA9D93" w14:textId="70070A89" w:rsidR="00C55DD3" w:rsidRPr="00B73753" w:rsidRDefault="00C55DD3" w:rsidP="00B73753">
      <w:pPr>
        <w:adjustRightInd w:val="0"/>
        <w:snapToGrid w:val="0"/>
        <w:spacing w:before="60" w:line="312" w:lineRule="auto"/>
        <w:ind w:firstLine="567"/>
        <w:jc w:val="both"/>
        <w:rPr>
          <w:rFonts w:eastAsia="Times New Roman"/>
          <w:szCs w:val="26"/>
          <w:lang w:val="fr-FR"/>
        </w:rPr>
      </w:pPr>
      <w:r w:rsidRPr="00AE0DAD">
        <w:rPr>
          <w:rFonts w:eastAsia="Times New Roman"/>
          <w:szCs w:val="26"/>
          <w:lang w:val="fr-FR"/>
        </w:rPr>
        <w:t xml:space="preserve">Sự nghiệp chính trị của </w:t>
      </w:r>
      <w:r>
        <w:rPr>
          <w:rFonts w:eastAsia="Times New Roman"/>
          <w:szCs w:val="26"/>
          <w:lang w:val="fr-FR"/>
        </w:rPr>
        <w:t>S</w:t>
      </w:r>
      <w:r w:rsidRPr="00AE0DAD">
        <w:rPr>
          <w:rFonts w:eastAsia="Times New Roman"/>
          <w:szCs w:val="26"/>
          <w:lang w:val="fr-FR"/>
        </w:rPr>
        <w:t>Y, đặc biệt là học thuyết của ông, hầu hết được đánh giá là thành công và khôn ngoan, có ảnh hưởng lớn đến sự phát triển của Nhật Bản thời kỳ hậu chiến.</w:t>
      </w:r>
    </w:p>
    <w:p w14:paraId="06E9743C" w14:textId="77777777" w:rsidR="00C55DD3" w:rsidRPr="008F1269" w:rsidRDefault="00C55DD3" w:rsidP="00C55DD3">
      <w:pPr>
        <w:adjustRightInd w:val="0"/>
        <w:snapToGrid w:val="0"/>
        <w:spacing w:before="60" w:line="312" w:lineRule="auto"/>
        <w:ind w:firstLine="567"/>
        <w:jc w:val="right"/>
        <w:rPr>
          <w:b/>
          <w:bCs/>
          <w:sz w:val="20"/>
          <w:szCs w:val="20"/>
        </w:rPr>
      </w:pPr>
      <w:r w:rsidRPr="008F1269">
        <w:rPr>
          <w:b/>
          <w:bCs/>
          <w:sz w:val="20"/>
          <w:szCs w:val="20"/>
        </w:rPr>
        <w:t>NINH XUÂN THAO</w:t>
      </w:r>
    </w:p>
    <w:p w14:paraId="451CD1FA" w14:textId="77777777" w:rsidR="00C55DD3" w:rsidRPr="008F1269" w:rsidRDefault="00C55DD3" w:rsidP="00C55DD3">
      <w:pPr>
        <w:adjustRightInd w:val="0"/>
        <w:snapToGrid w:val="0"/>
        <w:spacing w:before="60" w:line="312" w:lineRule="auto"/>
        <w:jc w:val="both"/>
        <w:rPr>
          <w:b/>
          <w:bCs/>
          <w:sz w:val="24"/>
          <w:szCs w:val="24"/>
        </w:rPr>
      </w:pPr>
      <w:r w:rsidRPr="008F1269">
        <w:rPr>
          <w:b/>
          <w:bCs/>
          <w:sz w:val="24"/>
          <w:szCs w:val="24"/>
        </w:rPr>
        <w:t>Tài liệu tham khảo</w:t>
      </w:r>
    </w:p>
    <w:p w14:paraId="7DB035CA" w14:textId="77777777" w:rsidR="00C55DD3" w:rsidRPr="008F1269" w:rsidRDefault="00C55DD3" w:rsidP="00C55DD3">
      <w:pPr>
        <w:adjustRightInd w:val="0"/>
        <w:snapToGrid w:val="0"/>
        <w:spacing w:before="60" w:line="312" w:lineRule="auto"/>
        <w:jc w:val="both"/>
        <w:rPr>
          <w:sz w:val="24"/>
          <w:szCs w:val="24"/>
          <w:lang w:val="vi-VN"/>
        </w:rPr>
      </w:pPr>
      <w:r w:rsidRPr="008F1269">
        <w:rPr>
          <w:sz w:val="24"/>
          <w:szCs w:val="24"/>
          <w:lang w:val="vi-VN"/>
        </w:rPr>
        <w:t xml:space="preserve">1. </w:t>
      </w:r>
      <w:r w:rsidRPr="008F1269">
        <w:rPr>
          <w:sz w:val="24"/>
          <w:szCs w:val="24"/>
        </w:rPr>
        <w:t>Nguyễn Quốc Hùng (</w:t>
      </w:r>
      <w:r>
        <w:rPr>
          <w:sz w:val="24"/>
          <w:szCs w:val="24"/>
        </w:rPr>
        <w:t>chủ biên</w:t>
      </w:r>
      <w:r w:rsidRPr="008F1269">
        <w:rPr>
          <w:sz w:val="24"/>
          <w:szCs w:val="24"/>
        </w:rPr>
        <w:t xml:space="preserve">), </w:t>
      </w:r>
      <w:r w:rsidRPr="008F1269">
        <w:rPr>
          <w:i/>
          <w:iCs/>
          <w:sz w:val="24"/>
          <w:szCs w:val="24"/>
        </w:rPr>
        <w:t>Lịch sử Nhật Bản</w:t>
      </w:r>
      <w:r w:rsidRPr="008F1269">
        <w:rPr>
          <w:sz w:val="24"/>
          <w:szCs w:val="24"/>
        </w:rPr>
        <w:t xml:space="preserve">, </w:t>
      </w:r>
      <w:r>
        <w:rPr>
          <w:sz w:val="24"/>
          <w:szCs w:val="24"/>
        </w:rPr>
        <w:t xml:space="preserve">Nxb. </w:t>
      </w:r>
      <w:r w:rsidRPr="008F1269">
        <w:rPr>
          <w:sz w:val="24"/>
          <w:szCs w:val="24"/>
        </w:rPr>
        <w:t>Thế giới, Hà Nội, 2012.</w:t>
      </w:r>
    </w:p>
    <w:p w14:paraId="6C0C7BA5" w14:textId="77777777" w:rsidR="00C55DD3" w:rsidRPr="008F1269" w:rsidRDefault="00C55DD3" w:rsidP="00C55DD3">
      <w:pPr>
        <w:adjustRightInd w:val="0"/>
        <w:snapToGrid w:val="0"/>
        <w:spacing w:before="60" w:line="312" w:lineRule="auto"/>
        <w:jc w:val="both"/>
        <w:rPr>
          <w:b/>
          <w:bCs/>
          <w:sz w:val="24"/>
          <w:szCs w:val="24"/>
        </w:rPr>
      </w:pPr>
      <w:r w:rsidRPr="008F1269">
        <w:rPr>
          <w:sz w:val="24"/>
          <w:szCs w:val="24"/>
        </w:rPr>
        <w:t xml:space="preserve">2. John W. Dower, </w:t>
      </w:r>
      <w:r w:rsidRPr="008F1269">
        <w:rPr>
          <w:i/>
          <w:iCs/>
          <w:sz w:val="24"/>
          <w:szCs w:val="24"/>
        </w:rPr>
        <w:t>Empire and Aftermath: Yoshida Shigeru and the Japanese Experience, 1878–1954</w:t>
      </w:r>
      <w:r w:rsidRPr="008F1269">
        <w:rPr>
          <w:sz w:val="24"/>
          <w:szCs w:val="24"/>
        </w:rPr>
        <w:t xml:space="preserve">, Cambridge, Mass., and London, Harvard University Press, 1979. </w:t>
      </w:r>
      <w:r>
        <w:rPr>
          <w:sz w:val="24"/>
          <w:szCs w:val="24"/>
        </w:rPr>
        <w:t>–</w:t>
      </w:r>
      <w:r w:rsidRPr="008F1269">
        <w:rPr>
          <w:sz w:val="24"/>
          <w:szCs w:val="24"/>
        </w:rPr>
        <w:t xml:space="preserve"> Volume 113 Issue 1 (John W. Dower, </w:t>
      </w:r>
      <w:r w:rsidRPr="008F1269">
        <w:rPr>
          <w:i/>
          <w:iCs/>
          <w:sz w:val="24"/>
          <w:szCs w:val="24"/>
        </w:rPr>
        <w:t>Đế chế và Hệ quả: Yoshida Shigeru và kinh nghiệm Nhật Bản, 1878–1954</w:t>
      </w:r>
      <w:r w:rsidRPr="008F1269">
        <w:rPr>
          <w:sz w:val="24"/>
          <w:szCs w:val="24"/>
        </w:rPr>
        <w:t>, Cambridge, Mass., và London, Nxb. Đại học Harvard University, 1979).</w:t>
      </w:r>
    </w:p>
    <w:p w14:paraId="35F04D1F" w14:textId="77777777" w:rsidR="00C55DD3" w:rsidRPr="008F1269" w:rsidRDefault="00C55DD3" w:rsidP="00C55DD3">
      <w:pPr>
        <w:adjustRightInd w:val="0"/>
        <w:snapToGrid w:val="0"/>
        <w:spacing w:before="60" w:line="312" w:lineRule="auto"/>
        <w:jc w:val="both"/>
        <w:rPr>
          <w:sz w:val="24"/>
          <w:szCs w:val="24"/>
        </w:rPr>
      </w:pPr>
      <w:r w:rsidRPr="008F1269">
        <w:rPr>
          <w:sz w:val="24"/>
          <w:szCs w:val="24"/>
        </w:rPr>
        <w:lastRenderedPageBreak/>
        <w:t>3</w:t>
      </w:r>
      <w:r w:rsidRPr="008F1269">
        <w:rPr>
          <w:sz w:val="24"/>
          <w:szCs w:val="24"/>
          <w:lang w:val="vi-VN"/>
        </w:rPr>
        <w:t xml:space="preserve">. </w:t>
      </w:r>
      <w:r w:rsidRPr="008F1269">
        <w:rPr>
          <w:sz w:val="24"/>
          <w:szCs w:val="24"/>
        </w:rPr>
        <w:t xml:space="preserve">Akira Iriye, </w:t>
      </w:r>
      <w:r w:rsidRPr="008F1269">
        <w:rPr>
          <w:i/>
          <w:iCs/>
          <w:sz w:val="24"/>
          <w:szCs w:val="24"/>
        </w:rPr>
        <w:t>Japan Returns to the World: Yoshida Shigeru and His Legacy,</w:t>
      </w:r>
      <w:r w:rsidRPr="008F1269">
        <w:rPr>
          <w:sz w:val="24"/>
          <w:szCs w:val="24"/>
        </w:rPr>
        <w:t xml:space="preserve"> The Diplomats, 1939</w:t>
      </w:r>
      <w:r>
        <w:rPr>
          <w:sz w:val="24"/>
          <w:szCs w:val="24"/>
        </w:rPr>
        <w:t>–</w:t>
      </w:r>
      <w:r w:rsidRPr="008F1269">
        <w:rPr>
          <w:sz w:val="24"/>
          <w:szCs w:val="24"/>
        </w:rPr>
        <w:t xml:space="preserve">1979 (Princeton University Press), pp.321 – 333, 2019 (Akira Iriye, </w:t>
      </w:r>
      <w:r w:rsidRPr="008F1269">
        <w:rPr>
          <w:i/>
          <w:iCs/>
          <w:sz w:val="24"/>
          <w:szCs w:val="24"/>
        </w:rPr>
        <w:t>Nhật Bản trở lại thế giới: Yoshida Shigeru và di sản,</w:t>
      </w:r>
      <w:r w:rsidRPr="008F1269">
        <w:rPr>
          <w:sz w:val="24"/>
          <w:szCs w:val="24"/>
        </w:rPr>
        <w:t xml:space="preserve"> Ngoại giao, 1939</w:t>
      </w:r>
      <w:r>
        <w:rPr>
          <w:sz w:val="24"/>
          <w:szCs w:val="24"/>
        </w:rPr>
        <w:t>–</w:t>
      </w:r>
      <w:r w:rsidRPr="008F1269">
        <w:rPr>
          <w:sz w:val="24"/>
          <w:szCs w:val="24"/>
        </w:rPr>
        <w:t>1979, Nxb. Đại học Princeton, tr. 321 – 333, 2019).</w:t>
      </w:r>
    </w:p>
    <w:p w14:paraId="5ECB728E" w14:textId="77777777" w:rsidR="00C55DD3" w:rsidRPr="008F1269" w:rsidRDefault="00C55DD3" w:rsidP="00C55DD3">
      <w:pPr>
        <w:adjustRightInd w:val="0"/>
        <w:snapToGrid w:val="0"/>
        <w:spacing w:before="60" w:line="312" w:lineRule="auto"/>
        <w:jc w:val="both"/>
        <w:rPr>
          <w:sz w:val="24"/>
          <w:szCs w:val="24"/>
        </w:rPr>
      </w:pPr>
      <w:r w:rsidRPr="008F1269">
        <w:rPr>
          <w:sz w:val="24"/>
          <w:szCs w:val="24"/>
        </w:rPr>
        <w:t>4</w:t>
      </w:r>
      <w:r w:rsidRPr="008F1269">
        <w:rPr>
          <w:sz w:val="24"/>
          <w:szCs w:val="24"/>
          <w:lang w:val="vi-VN"/>
        </w:rPr>
        <w:t xml:space="preserve">. </w:t>
      </w:r>
      <w:r w:rsidRPr="008F1269">
        <w:rPr>
          <w:sz w:val="24"/>
          <w:szCs w:val="24"/>
        </w:rPr>
        <w:t xml:space="preserve">Masahiro Takada, </w:t>
      </w:r>
      <w:r w:rsidRPr="008F1269">
        <w:rPr>
          <w:i/>
          <w:iCs/>
          <w:sz w:val="24"/>
          <w:szCs w:val="24"/>
        </w:rPr>
        <w:t xml:space="preserve">Japan’s Economic Miracle: Underlying Factors and Strategies for the Growth, </w:t>
      </w:r>
      <w:r w:rsidRPr="008F1269">
        <w:rPr>
          <w:sz w:val="24"/>
          <w:szCs w:val="24"/>
        </w:rPr>
        <w:t xml:space="preserve">Professor Wylie, 1999 (Masahiro Takada, </w:t>
      </w:r>
      <w:r w:rsidRPr="008F1269">
        <w:rPr>
          <w:i/>
          <w:iCs/>
          <w:sz w:val="24"/>
          <w:szCs w:val="24"/>
        </w:rPr>
        <w:t xml:space="preserve">Sự thần </w:t>
      </w:r>
      <w:r>
        <w:rPr>
          <w:i/>
          <w:iCs/>
          <w:sz w:val="24"/>
          <w:szCs w:val="24"/>
        </w:rPr>
        <w:t xml:space="preserve">kỳ </w:t>
      </w:r>
      <w:r w:rsidRPr="008F1269">
        <w:rPr>
          <w:i/>
          <w:iCs/>
          <w:sz w:val="24"/>
          <w:szCs w:val="24"/>
        </w:rPr>
        <w:t xml:space="preserve">của kinh tế Nhật Bản: Các yếu tố và chiến lược cơ bản cho sự tăng trưởng, </w:t>
      </w:r>
      <w:r w:rsidRPr="008F1269">
        <w:rPr>
          <w:sz w:val="24"/>
          <w:szCs w:val="24"/>
        </w:rPr>
        <w:t>Professor Wylie, 1999).</w:t>
      </w:r>
    </w:p>
    <w:p w14:paraId="3DF698B0" w14:textId="77777777" w:rsidR="00C55DD3" w:rsidRPr="008F1269" w:rsidRDefault="00C55DD3" w:rsidP="00C55DD3">
      <w:pPr>
        <w:adjustRightInd w:val="0"/>
        <w:snapToGrid w:val="0"/>
        <w:spacing w:before="60" w:line="312" w:lineRule="auto"/>
        <w:jc w:val="both"/>
        <w:rPr>
          <w:sz w:val="24"/>
          <w:szCs w:val="24"/>
        </w:rPr>
      </w:pPr>
      <w:r w:rsidRPr="008F1269">
        <w:rPr>
          <w:sz w:val="24"/>
          <w:szCs w:val="24"/>
        </w:rPr>
        <w:t>5</w:t>
      </w:r>
      <w:r w:rsidRPr="008F1269">
        <w:rPr>
          <w:sz w:val="24"/>
          <w:szCs w:val="24"/>
          <w:lang w:val="vi-VN"/>
        </w:rPr>
        <w:t xml:space="preserve">. </w:t>
      </w:r>
      <w:r w:rsidRPr="008F1269">
        <w:rPr>
          <w:i/>
          <w:iCs/>
          <w:sz w:val="24"/>
          <w:szCs w:val="24"/>
        </w:rPr>
        <w:t>Yoshida Shigeru: prime minister of Japan</w:t>
      </w:r>
      <w:r w:rsidRPr="008F1269">
        <w:rPr>
          <w:sz w:val="24"/>
          <w:szCs w:val="24"/>
        </w:rPr>
        <w:t xml:space="preserve">, </w:t>
      </w:r>
      <w:hyperlink r:id="rId4" w:history="1">
        <w:r w:rsidRPr="008F1269">
          <w:rPr>
            <w:rStyle w:val="Hyperlink"/>
            <w:sz w:val="24"/>
            <w:szCs w:val="24"/>
          </w:rPr>
          <w:t>https://www.britannica.com/biography/Yoshida</w:t>
        </w:r>
        <w:r>
          <w:rPr>
            <w:rStyle w:val="Hyperlink"/>
            <w:sz w:val="24"/>
            <w:szCs w:val="24"/>
          </w:rPr>
          <w:t>–</w:t>
        </w:r>
        <w:r w:rsidRPr="008F1269">
          <w:rPr>
            <w:rStyle w:val="Hyperlink"/>
            <w:sz w:val="24"/>
            <w:szCs w:val="24"/>
          </w:rPr>
          <w:t>Shigeru</w:t>
        </w:r>
      </w:hyperlink>
      <w:r w:rsidRPr="008F1269">
        <w:rPr>
          <w:sz w:val="24"/>
          <w:szCs w:val="24"/>
        </w:rPr>
        <w:t>, (</w:t>
      </w:r>
      <w:r w:rsidRPr="008F1269">
        <w:rPr>
          <w:i/>
          <w:iCs/>
          <w:sz w:val="24"/>
          <w:szCs w:val="24"/>
        </w:rPr>
        <w:t>Yoshida Shigeru: Thủ tướng Nhật Bản</w:t>
      </w:r>
      <w:r w:rsidRPr="008F1269">
        <w:rPr>
          <w:sz w:val="24"/>
          <w:szCs w:val="24"/>
        </w:rPr>
        <w:t xml:space="preserve">, </w:t>
      </w:r>
      <w:hyperlink r:id="rId5" w:history="1">
        <w:r w:rsidRPr="008F1269">
          <w:rPr>
            <w:rStyle w:val="Hyperlink"/>
            <w:sz w:val="24"/>
            <w:szCs w:val="24"/>
          </w:rPr>
          <w:t>https://www.britannica.com/biography/Yoshida</w:t>
        </w:r>
        <w:r>
          <w:rPr>
            <w:rStyle w:val="Hyperlink"/>
            <w:sz w:val="24"/>
            <w:szCs w:val="24"/>
          </w:rPr>
          <w:t>–</w:t>
        </w:r>
        <w:r w:rsidRPr="008F1269">
          <w:rPr>
            <w:rStyle w:val="Hyperlink"/>
            <w:sz w:val="24"/>
            <w:szCs w:val="24"/>
          </w:rPr>
          <w:t>Shigeru</w:t>
        </w:r>
      </w:hyperlink>
      <w:r w:rsidRPr="008F1269">
        <w:rPr>
          <w:sz w:val="24"/>
          <w:szCs w:val="24"/>
        </w:rPr>
        <w:t>)</w:t>
      </w:r>
      <w:r>
        <w:rPr>
          <w:sz w:val="24"/>
          <w:szCs w:val="24"/>
        </w:rPr>
        <w:t xml:space="preserve"> </w:t>
      </w:r>
      <w:r w:rsidRPr="008F1269">
        <w:rPr>
          <w:sz w:val="24"/>
          <w:szCs w:val="24"/>
        </w:rPr>
        <w:t>truy cập ngày 15</w:t>
      </w:r>
      <w:r>
        <w:rPr>
          <w:sz w:val="24"/>
          <w:szCs w:val="24"/>
        </w:rPr>
        <w:t>.</w:t>
      </w:r>
      <w:r w:rsidRPr="008F1269">
        <w:rPr>
          <w:sz w:val="24"/>
          <w:szCs w:val="24"/>
        </w:rPr>
        <w:t>01</w:t>
      </w:r>
      <w:r>
        <w:rPr>
          <w:sz w:val="24"/>
          <w:szCs w:val="24"/>
        </w:rPr>
        <w:t>.</w:t>
      </w:r>
      <w:r w:rsidRPr="008F1269">
        <w:rPr>
          <w:sz w:val="24"/>
          <w:szCs w:val="24"/>
        </w:rPr>
        <w:t>2023.</w:t>
      </w:r>
    </w:p>
    <w:p w14:paraId="384C6F61" w14:textId="77777777" w:rsidR="00C55DD3" w:rsidRPr="008F1269" w:rsidRDefault="00C55DD3" w:rsidP="00C55DD3">
      <w:pPr>
        <w:adjustRightInd w:val="0"/>
        <w:snapToGrid w:val="0"/>
        <w:spacing w:before="60" w:line="312" w:lineRule="auto"/>
        <w:ind w:firstLine="567"/>
        <w:jc w:val="both"/>
        <w:rPr>
          <w:b/>
          <w:szCs w:val="28"/>
        </w:rPr>
      </w:pPr>
    </w:p>
    <w:p w14:paraId="6759B51A" w14:textId="77777777"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D3"/>
    <w:rsid w:val="00B73753"/>
    <w:rsid w:val="00C55DD3"/>
    <w:rsid w:val="00C84020"/>
    <w:rsid w:val="00E4255A"/>
    <w:rsid w:val="00F5322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CFBD"/>
  <w15:chartTrackingRefBased/>
  <w15:docId w15:val="{30126D74-FF9D-7D4D-837A-DFEC370F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D3"/>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C55DD3"/>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55DD3"/>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C55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itannica.com/biography/Yoshida-Shigeru" TargetMode="External"/><Relationship Id="rId4" Type="http://schemas.openxmlformats.org/officeDocument/2006/relationships/hyperlink" Target="https://www.britannica.com/biography/Yoshida-Shig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2025-12-04T20:18:00Z</dcterms:created>
  <dcterms:modified xsi:type="dcterms:W3CDTF">2025-12-30T00:53:00Z</dcterms:modified>
</cp:coreProperties>
</file>